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5C" w:rsidRPr="00A91B9D" w:rsidRDefault="0025535C" w:rsidP="005B25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EFB" w:rsidRPr="006A4EFB" w:rsidRDefault="006A4EFB" w:rsidP="006A4EFB">
      <w:pPr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This article describes the Communicating Science course that was offered in</w:t>
      </w:r>
      <w:r>
        <w:rPr>
          <w:rFonts w:ascii="Times New Roman" w:hAnsi="Times New Roman" w:cs="Times New Roman"/>
          <w:sz w:val="24"/>
          <w:szCs w:val="24"/>
        </w:rPr>
        <w:t xml:space="preserve"> the Rutgers University School of Graduate Studies during the 2017 spring semester.  The article was</w:t>
      </w:r>
      <w:r w:rsidRPr="006A4EFB">
        <w:rPr>
          <w:rFonts w:ascii="Times New Roman" w:hAnsi="Times New Roman" w:cs="Times New Roman"/>
          <w:sz w:val="24"/>
          <w:szCs w:val="24"/>
        </w:rPr>
        <w:t xml:space="preserve"> accepted for publication in the Journal of Micr</w:t>
      </w:r>
      <w:r>
        <w:rPr>
          <w:rFonts w:ascii="Times New Roman" w:hAnsi="Times New Roman" w:cs="Times New Roman"/>
          <w:sz w:val="24"/>
          <w:szCs w:val="24"/>
        </w:rPr>
        <w:t xml:space="preserve">obiology and Biology Education and </w:t>
      </w:r>
      <w:r w:rsidRPr="006A4EFB">
        <w:rPr>
          <w:rFonts w:ascii="Times New Roman" w:hAnsi="Times New Roman" w:cs="Times New Roman"/>
          <w:sz w:val="24"/>
          <w:szCs w:val="24"/>
        </w:rPr>
        <w:t>is due to be published in February 2018.</w:t>
      </w:r>
    </w:p>
    <w:p w:rsidR="006A4EFB" w:rsidRDefault="006A4EFB" w:rsidP="006A4EFB">
      <w:pPr>
        <w:rPr>
          <w:rFonts w:ascii="Times New Roman" w:hAnsi="Times New Roman" w:cs="Times New Roman"/>
          <w:b/>
          <w:sz w:val="24"/>
          <w:szCs w:val="24"/>
        </w:rPr>
      </w:pPr>
    </w:p>
    <w:p w:rsidR="006A4EFB" w:rsidRDefault="006A4EFB" w:rsidP="006A4EFB">
      <w:pPr>
        <w:rPr>
          <w:rFonts w:ascii="Times New Roman" w:hAnsi="Times New Roman" w:cs="Times New Roman"/>
          <w:b/>
          <w:sz w:val="24"/>
          <w:szCs w:val="24"/>
        </w:rPr>
      </w:pPr>
    </w:p>
    <w:p w:rsidR="006A4EFB" w:rsidRPr="006A4EFB" w:rsidRDefault="006A4EFB" w:rsidP="006A4EFB">
      <w:pPr>
        <w:rPr>
          <w:rFonts w:ascii="Times New Roman" w:hAnsi="Times New Roman" w:cs="Times New Roman"/>
          <w:b/>
          <w:sz w:val="24"/>
          <w:szCs w:val="24"/>
        </w:rPr>
      </w:pPr>
      <w:r w:rsidRPr="006A4EFB">
        <w:rPr>
          <w:rFonts w:ascii="Times New Roman" w:hAnsi="Times New Roman" w:cs="Times New Roman"/>
          <w:b/>
          <w:sz w:val="24"/>
          <w:szCs w:val="24"/>
        </w:rPr>
        <w:t>Title:</w:t>
      </w:r>
    </w:p>
    <w:p w:rsidR="006A4EFB" w:rsidRPr="006A4EFB" w:rsidRDefault="006A4EFB" w:rsidP="006A4EFB">
      <w:pPr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Learning science communication skills using improvisation, video recordings, and practice, practice, practice.</w:t>
      </w:r>
    </w:p>
    <w:p w:rsidR="006A4EFB" w:rsidRPr="006A4EFB" w:rsidRDefault="006A4EFB" w:rsidP="006A4E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b/>
          <w:sz w:val="24"/>
          <w:szCs w:val="24"/>
        </w:rPr>
      </w:pP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b/>
          <w:sz w:val="24"/>
          <w:szCs w:val="24"/>
        </w:rPr>
      </w:pPr>
      <w:r w:rsidRPr="006A4EFB">
        <w:rPr>
          <w:rFonts w:ascii="Times New Roman" w:hAnsi="Times New Roman" w:cs="Times New Roman"/>
          <w:b/>
          <w:sz w:val="24"/>
          <w:szCs w:val="24"/>
        </w:rPr>
        <w:t xml:space="preserve">Corresponding author:  </w:t>
      </w: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Nicholas M. Ponzio, Ph.D.; Rutgers New Jersey Medical School and Rutgers School of Graduate Studies; Department of Pathology</w:t>
      </w:r>
      <w:r>
        <w:rPr>
          <w:rFonts w:ascii="Times New Roman" w:hAnsi="Times New Roman" w:cs="Times New Roman"/>
          <w:sz w:val="24"/>
          <w:szCs w:val="24"/>
        </w:rPr>
        <w:t xml:space="preserve"> and Laboratory Medicine</w:t>
      </w:r>
      <w:r w:rsidRPr="006A4EFB">
        <w:rPr>
          <w:rFonts w:ascii="Times New Roman" w:hAnsi="Times New Roman" w:cs="Times New Roman"/>
          <w:sz w:val="24"/>
          <w:szCs w:val="24"/>
        </w:rPr>
        <w:t>; 185 South Orange Avenue; Newark, NJ 07101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A4EFB">
        <w:rPr>
          <w:rFonts w:ascii="Times New Roman" w:hAnsi="Times New Roman" w:cs="Times New Roman"/>
          <w:sz w:val="24"/>
          <w:szCs w:val="24"/>
        </w:rPr>
        <w:t>Phone:  973-972-5238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Pr="006A4EFB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7" w:history="1">
        <w:r w:rsidRPr="006A4EFB">
          <w:rPr>
            <w:rStyle w:val="Hyperlink"/>
            <w:rFonts w:ascii="Times New Roman" w:hAnsi="Times New Roman" w:cs="Times New Roman"/>
            <w:sz w:val="24"/>
            <w:szCs w:val="24"/>
          </w:rPr>
          <w:t>ponzio@njms.rutgers.edu</w:t>
        </w:r>
      </w:hyperlink>
      <w:r w:rsidRPr="006A4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b/>
          <w:sz w:val="24"/>
          <w:szCs w:val="24"/>
        </w:rPr>
      </w:pP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b/>
          <w:sz w:val="24"/>
          <w:szCs w:val="24"/>
        </w:rPr>
      </w:pP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b/>
          <w:sz w:val="24"/>
          <w:szCs w:val="24"/>
        </w:rPr>
      </w:pPr>
      <w:r w:rsidRPr="006A4EFB">
        <w:rPr>
          <w:rFonts w:ascii="Times New Roman" w:hAnsi="Times New Roman" w:cs="Times New Roman"/>
          <w:b/>
          <w:sz w:val="24"/>
          <w:szCs w:val="24"/>
        </w:rPr>
        <w:t>Co-authors:</w:t>
      </w: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Janet Alder, Ph.D.; Rutgers Robert Wood Johnson Medical School and Rutgers School of Graduate Studies</w:t>
      </w: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Mary Nucci, Ph.D.; Rutgers School of Environmental and Biological Sciences</w:t>
      </w: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David Dannenfelser, M.F.A; Theater Arts program – Rutgers School of Arts and Sciences</w:t>
      </w: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 xml:space="preserve">Holly Hilton, Ph.D.; </w:t>
      </w:r>
      <w:r w:rsidRPr="006A4EFB">
        <w:rPr>
          <w:rFonts w:ascii="Times New Roman" w:hAnsi="Times New Roman" w:cs="Times New Roman"/>
          <w:sz w:val="24"/>
          <w:szCs w:val="24"/>
          <w:shd w:val="clear" w:color="auto" w:fill="FFFFFF"/>
        </w:rPr>
        <w:t>Acurian Inc.</w:t>
      </w:r>
    </w:p>
    <w:p w:rsidR="006A4EFB" w:rsidRPr="006A4EFB" w:rsidRDefault="006A4EFB" w:rsidP="006A4EFB">
      <w:pPr>
        <w:ind w:left="2250" w:hanging="2250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Nikolaos Linardopoulos, Ph.D.; Rutgers School of Communication and Information</w:t>
      </w:r>
    </w:p>
    <w:p w:rsidR="006A4EFB" w:rsidRPr="006A4EFB" w:rsidRDefault="006A4EFB" w:rsidP="006A4EFB">
      <w:pPr>
        <w:rPr>
          <w:rFonts w:ascii="Times New Roman" w:hAnsi="Times New Roman" w:cs="Times New Roman"/>
          <w:sz w:val="24"/>
          <w:szCs w:val="24"/>
        </w:rPr>
      </w:pPr>
    </w:p>
    <w:p w:rsidR="006A4EFB" w:rsidRPr="00627445" w:rsidRDefault="006A4EFB" w:rsidP="006A4EFB">
      <w:pPr>
        <w:rPr>
          <w:rFonts w:ascii="Times New Roman" w:hAnsi="Times New Roman" w:cs="Times New Roman"/>
          <w:sz w:val="20"/>
          <w:szCs w:val="20"/>
        </w:rPr>
      </w:pPr>
      <w:r w:rsidRPr="006A4EFB">
        <w:rPr>
          <w:rFonts w:ascii="Times New Roman" w:hAnsi="Times New Roman" w:cs="Times New Roman"/>
          <w:sz w:val="24"/>
          <w:szCs w:val="24"/>
        </w:rPr>
        <w:t>Carol Lutz, Ph.D. Rutgers New Jersey Medical School and Rutgers School of Graduate Studies</w:t>
      </w:r>
    </w:p>
    <w:p w:rsidR="006A4EFB" w:rsidRPr="00627445" w:rsidRDefault="006A4EFB" w:rsidP="006A4EFB">
      <w:pPr>
        <w:ind w:left="2250" w:hanging="2250"/>
        <w:rPr>
          <w:rFonts w:ascii="Times New Roman" w:hAnsi="Times New Roman" w:cs="Times New Roman"/>
          <w:sz w:val="20"/>
          <w:szCs w:val="20"/>
        </w:rPr>
      </w:pPr>
      <w:r w:rsidRPr="00627445">
        <w:rPr>
          <w:rFonts w:ascii="Times New Roman" w:hAnsi="Times New Roman" w:cs="Times New Roman"/>
          <w:sz w:val="20"/>
          <w:szCs w:val="20"/>
        </w:rPr>
        <w:tab/>
      </w:r>
    </w:p>
    <w:p w:rsidR="00253187" w:rsidRDefault="00253187" w:rsidP="002531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3187" w:rsidRDefault="00253187" w:rsidP="005B2577">
      <w:pPr>
        <w:rPr>
          <w:rFonts w:ascii="Georgia" w:eastAsia="Times New Roman" w:hAnsi="Georgia" w:cs="Times New Roman"/>
          <w:color w:val="666666"/>
          <w:sz w:val="30"/>
          <w:szCs w:val="30"/>
        </w:rPr>
      </w:pPr>
    </w:p>
    <w:p w:rsidR="00253187" w:rsidRDefault="00253187" w:rsidP="005B2577">
      <w:pPr>
        <w:rPr>
          <w:rFonts w:ascii="Georgia" w:eastAsia="Times New Roman" w:hAnsi="Georgia" w:cs="Times New Roman"/>
          <w:color w:val="666666"/>
          <w:sz w:val="30"/>
          <w:szCs w:val="30"/>
        </w:rPr>
      </w:pPr>
    </w:p>
    <w:p w:rsidR="00253187" w:rsidRDefault="00253187" w:rsidP="005B2577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253187" w:rsidSect="006E4E21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E02"/>
    <w:multiLevelType w:val="multilevel"/>
    <w:tmpl w:val="44BA0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E2F66"/>
    <w:multiLevelType w:val="multilevel"/>
    <w:tmpl w:val="0AF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6019D"/>
    <w:multiLevelType w:val="hybridMultilevel"/>
    <w:tmpl w:val="52B0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1351"/>
    <w:multiLevelType w:val="hybridMultilevel"/>
    <w:tmpl w:val="646ACD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D2544F"/>
    <w:multiLevelType w:val="multilevel"/>
    <w:tmpl w:val="317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E7D99"/>
    <w:multiLevelType w:val="multilevel"/>
    <w:tmpl w:val="2FF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F1B79"/>
    <w:multiLevelType w:val="multilevel"/>
    <w:tmpl w:val="381A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9573A"/>
    <w:multiLevelType w:val="hybridMultilevel"/>
    <w:tmpl w:val="4B02D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F47978"/>
    <w:multiLevelType w:val="multilevel"/>
    <w:tmpl w:val="790A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D1654"/>
    <w:multiLevelType w:val="multilevel"/>
    <w:tmpl w:val="73E0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B53EE7"/>
    <w:multiLevelType w:val="hybridMultilevel"/>
    <w:tmpl w:val="AD505E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8D72CF"/>
    <w:multiLevelType w:val="hybridMultilevel"/>
    <w:tmpl w:val="F9EA14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B91F02"/>
    <w:multiLevelType w:val="hybridMultilevel"/>
    <w:tmpl w:val="85966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32B08"/>
    <w:multiLevelType w:val="multilevel"/>
    <w:tmpl w:val="1604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E2514"/>
    <w:multiLevelType w:val="hybridMultilevel"/>
    <w:tmpl w:val="6B9CBF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074A86"/>
    <w:multiLevelType w:val="hybridMultilevel"/>
    <w:tmpl w:val="8516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72B40"/>
    <w:multiLevelType w:val="multilevel"/>
    <w:tmpl w:val="080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07"/>
    <w:rsid w:val="000338C0"/>
    <w:rsid w:val="00060076"/>
    <w:rsid w:val="00063733"/>
    <w:rsid w:val="00066D7E"/>
    <w:rsid w:val="00081E0B"/>
    <w:rsid w:val="0008453E"/>
    <w:rsid w:val="00090A9A"/>
    <w:rsid w:val="00092EE5"/>
    <w:rsid w:val="000B2515"/>
    <w:rsid w:val="000C3880"/>
    <w:rsid w:val="000C4344"/>
    <w:rsid w:val="000C44BF"/>
    <w:rsid w:val="000D388E"/>
    <w:rsid w:val="000D4C70"/>
    <w:rsid w:val="00100627"/>
    <w:rsid w:val="00115F4E"/>
    <w:rsid w:val="001532F7"/>
    <w:rsid w:val="001815FC"/>
    <w:rsid w:val="001B6730"/>
    <w:rsid w:val="001E29E2"/>
    <w:rsid w:val="001F26CC"/>
    <w:rsid w:val="00204582"/>
    <w:rsid w:val="00230BEF"/>
    <w:rsid w:val="002462D5"/>
    <w:rsid w:val="00253187"/>
    <w:rsid w:val="0025535C"/>
    <w:rsid w:val="00266EE4"/>
    <w:rsid w:val="002727DE"/>
    <w:rsid w:val="002C25F0"/>
    <w:rsid w:val="002D0455"/>
    <w:rsid w:val="002F2BA0"/>
    <w:rsid w:val="00326D10"/>
    <w:rsid w:val="0033769B"/>
    <w:rsid w:val="00346F91"/>
    <w:rsid w:val="003656BA"/>
    <w:rsid w:val="00366710"/>
    <w:rsid w:val="00374911"/>
    <w:rsid w:val="00384DD1"/>
    <w:rsid w:val="003954F8"/>
    <w:rsid w:val="0039688D"/>
    <w:rsid w:val="003B6877"/>
    <w:rsid w:val="003B7B14"/>
    <w:rsid w:val="003C56A0"/>
    <w:rsid w:val="003E108F"/>
    <w:rsid w:val="003F0393"/>
    <w:rsid w:val="003F2EAE"/>
    <w:rsid w:val="00411A7A"/>
    <w:rsid w:val="004350C2"/>
    <w:rsid w:val="00442924"/>
    <w:rsid w:val="00455FDF"/>
    <w:rsid w:val="00461290"/>
    <w:rsid w:val="00474ADC"/>
    <w:rsid w:val="004C4124"/>
    <w:rsid w:val="004D2038"/>
    <w:rsid w:val="004D7F54"/>
    <w:rsid w:val="004F1B7A"/>
    <w:rsid w:val="004F6B43"/>
    <w:rsid w:val="00511DBC"/>
    <w:rsid w:val="0051671F"/>
    <w:rsid w:val="00517A75"/>
    <w:rsid w:val="00522438"/>
    <w:rsid w:val="00561D9D"/>
    <w:rsid w:val="00565998"/>
    <w:rsid w:val="0058758D"/>
    <w:rsid w:val="00596124"/>
    <w:rsid w:val="005A0216"/>
    <w:rsid w:val="005B2577"/>
    <w:rsid w:val="005C732D"/>
    <w:rsid w:val="005E5FAF"/>
    <w:rsid w:val="005F115D"/>
    <w:rsid w:val="005F2ACD"/>
    <w:rsid w:val="006451FE"/>
    <w:rsid w:val="00654069"/>
    <w:rsid w:val="00697982"/>
    <w:rsid w:val="006A4EFB"/>
    <w:rsid w:val="006A725C"/>
    <w:rsid w:val="006A73FF"/>
    <w:rsid w:val="006A7F88"/>
    <w:rsid w:val="006B1AA8"/>
    <w:rsid w:val="006C0581"/>
    <w:rsid w:val="006E4E21"/>
    <w:rsid w:val="00726B08"/>
    <w:rsid w:val="007B2608"/>
    <w:rsid w:val="007B6504"/>
    <w:rsid w:val="007B76D3"/>
    <w:rsid w:val="007E7DC3"/>
    <w:rsid w:val="00825C07"/>
    <w:rsid w:val="00832E3A"/>
    <w:rsid w:val="00896221"/>
    <w:rsid w:val="008C7413"/>
    <w:rsid w:val="008D6F39"/>
    <w:rsid w:val="008D7B95"/>
    <w:rsid w:val="00903C41"/>
    <w:rsid w:val="00913D97"/>
    <w:rsid w:val="0091712B"/>
    <w:rsid w:val="00922E4E"/>
    <w:rsid w:val="009274C7"/>
    <w:rsid w:val="00943156"/>
    <w:rsid w:val="009562D5"/>
    <w:rsid w:val="009564DD"/>
    <w:rsid w:val="00987056"/>
    <w:rsid w:val="009E7984"/>
    <w:rsid w:val="00A25DF7"/>
    <w:rsid w:val="00A61C9E"/>
    <w:rsid w:val="00A81D7C"/>
    <w:rsid w:val="00A91B9D"/>
    <w:rsid w:val="00AA3B22"/>
    <w:rsid w:val="00AD53D2"/>
    <w:rsid w:val="00AE0314"/>
    <w:rsid w:val="00AE2842"/>
    <w:rsid w:val="00AE4BD4"/>
    <w:rsid w:val="00AE5C56"/>
    <w:rsid w:val="00B43A5A"/>
    <w:rsid w:val="00B52DEC"/>
    <w:rsid w:val="00B61DFE"/>
    <w:rsid w:val="00B90C05"/>
    <w:rsid w:val="00BA6503"/>
    <w:rsid w:val="00BB5B9D"/>
    <w:rsid w:val="00BC3B3D"/>
    <w:rsid w:val="00BC4E57"/>
    <w:rsid w:val="00C161FD"/>
    <w:rsid w:val="00C4038C"/>
    <w:rsid w:val="00C41514"/>
    <w:rsid w:val="00C63E59"/>
    <w:rsid w:val="00C701BB"/>
    <w:rsid w:val="00C7073F"/>
    <w:rsid w:val="00C80B6B"/>
    <w:rsid w:val="00CB0EA7"/>
    <w:rsid w:val="00CB508A"/>
    <w:rsid w:val="00CB71A1"/>
    <w:rsid w:val="00CC37AA"/>
    <w:rsid w:val="00D11DBF"/>
    <w:rsid w:val="00D356C6"/>
    <w:rsid w:val="00D441D8"/>
    <w:rsid w:val="00D578D1"/>
    <w:rsid w:val="00D606B1"/>
    <w:rsid w:val="00D806CD"/>
    <w:rsid w:val="00D86B50"/>
    <w:rsid w:val="00D86E9D"/>
    <w:rsid w:val="00D874EB"/>
    <w:rsid w:val="00DB546F"/>
    <w:rsid w:val="00DC12D5"/>
    <w:rsid w:val="00DD4E17"/>
    <w:rsid w:val="00DE46C2"/>
    <w:rsid w:val="00E03CD2"/>
    <w:rsid w:val="00E566D7"/>
    <w:rsid w:val="00E60882"/>
    <w:rsid w:val="00E657D1"/>
    <w:rsid w:val="00E7690B"/>
    <w:rsid w:val="00E811C9"/>
    <w:rsid w:val="00E97BA4"/>
    <w:rsid w:val="00EB1EDF"/>
    <w:rsid w:val="00EC484F"/>
    <w:rsid w:val="00ED349E"/>
    <w:rsid w:val="00EE1841"/>
    <w:rsid w:val="00EF16BE"/>
    <w:rsid w:val="00F031C5"/>
    <w:rsid w:val="00F10310"/>
    <w:rsid w:val="00F27DB6"/>
    <w:rsid w:val="00F36211"/>
    <w:rsid w:val="00F46E4F"/>
    <w:rsid w:val="00F61842"/>
    <w:rsid w:val="00FB6AA1"/>
    <w:rsid w:val="00F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A3C55-F8AC-4E8F-9760-F93BF42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7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-primary">
    <w:name w:val="address-primary"/>
    <w:basedOn w:val="DefaultParagraphFont"/>
    <w:rsid w:val="00BC4E57"/>
  </w:style>
  <w:style w:type="character" w:customStyle="1" w:styleId="address-location">
    <w:name w:val="address-location"/>
    <w:basedOn w:val="DefaultParagraphFont"/>
    <w:rsid w:val="00BC4E57"/>
  </w:style>
  <w:style w:type="character" w:customStyle="1" w:styleId="apple-converted-space">
    <w:name w:val="apple-converted-space"/>
    <w:basedOn w:val="DefaultParagraphFont"/>
    <w:rsid w:val="003954F8"/>
  </w:style>
  <w:style w:type="paragraph" w:customStyle="1" w:styleId="xmsonormal">
    <w:name w:val="x_msonormal"/>
    <w:basedOn w:val="Normal"/>
    <w:rsid w:val="00E03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sprintbtnspan">
    <w:name w:val="ersprintbtnspan"/>
    <w:basedOn w:val="DefaultParagraphFont"/>
    <w:rsid w:val="002D0455"/>
  </w:style>
  <w:style w:type="character" w:customStyle="1" w:styleId="ui-button-text">
    <w:name w:val="ui-button-text"/>
    <w:basedOn w:val="DefaultParagraphFont"/>
    <w:rsid w:val="002D0455"/>
  </w:style>
  <w:style w:type="paragraph" w:styleId="NoSpacing">
    <w:name w:val="No Spacing"/>
    <w:uiPriority w:val="1"/>
    <w:qFormat/>
    <w:rsid w:val="00C4038C"/>
  </w:style>
  <w:style w:type="character" w:customStyle="1" w:styleId="darkblue">
    <w:name w:val="darkblue"/>
    <w:basedOn w:val="DefaultParagraphFont"/>
    <w:rsid w:val="008D6F39"/>
  </w:style>
  <w:style w:type="character" w:customStyle="1" w:styleId="defaultdate">
    <w:name w:val="defaultdate"/>
    <w:basedOn w:val="DefaultParagraphFont"/>
    <w:rsid w:val="001B6730"/>
  </w:style>
  <w:style w:type="table" w:styleId="TableGrid">
    <w:name w:val="Table Grid"/>
    <w:basedOn w:val="TableNormal"/>
    <w:uiPriority w:val="39"/>
    <w:rsid w:val="0065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der">
    <w:name w:val="sender"/>
    <w:basedOn w:val="DefaultParagraphFont"/>
    <w:rsid w:val="00AE0314"/>
  </w:style>
  <w:style w:type="character" w:customStyle="1" w:styleId="time">
    <w:name w:val="time"/>
    <w:basedOn w:val="DefaultParagraphFont"/>
    <w:rsid w:val="00AE0314"/>
  </w:style>
  <w:style w:type="character" w:customStyle="1" w:styleId="messagetext">
    <w:name w:val="messagetext"/>
    <w:basedOn w:val="DefaultParagraphFont"/>
    <w:rsid w:val="00AE0314"/>
  </w:style>
  <w:style w:type="character" w:customStyle="1" w:styleId="highlight">
    <w:name w:val="highlight"/>
    <w:basedOn w:val="DefaultParagraphFont"/>
    <w:rsid w:val="002C25F0"/>
  </w:style>
  <w:style w:type="character" w:customStyle="1" w:styleId="chat-message">
    <w:name w:val="chat-message"/>
    <w:basedOn w:val="DefaultParagraphFont"/>
    <w:rsid w:val="005B2577"/>
  </w:style>
  <w:style w:type="character" w:customStyle="1" w:styleId="chat-display-name">
    <w:name w:val="chat-display-name"/>
    <w:basedOn w:val="DefaultParagraphFont"/>
    <w:rsid w:val="005B2577"/>
  </w:style>
  <w:style w:type="character" w:customStyle="1" w:styleId="bidi">
    <w:name w:val="bidi"/>
    <w:basedOn w:val="DefaultParagraphFont"/>
    <w:rsid w:val="00DD4E17"/>
  </w:style>
  <w:style w:type="character" w:customStyle="1" w:styleId="form-required">
    <w:name w:val="form-required"/>
    <w:basedOn w:val="DefaultParagraphFont"/>
    <w:rsid w:val="00253187"/>
  </w:style>
  <w:style w:type="character" w:customStyle="1" w:styleId="rphighlightallclass">
    <w:name w:val="rphighlightallclass"/>
    <w:basedOn w:val="DefaultParagraphFont"/>
    <w:rsid w:val="00C80B6B"/>
  </w:style>
  <w:style w:type="character" w:customStyle="1" w:styleId="ms-font-color-neutralprimary">
    <w:name w:val="ms-font-color-neutralprimary"/>
    <w:basedOn w:val="DefaultParagraphFont"/>
    <w:rsid w:val="00C80B6B"/>
  </w:style>
  <w:style w:type="character" w:customStyle="1" w:styleId="ayj2">
    <w:name w:val="_ay_j2"/>
    <w:basedOn w:val="DefaultParagraphFont"/>
    <w:rsid w:val="00C80B6B"/>
  </w:style>
  <w:style w:type="character" w:customStyle="1" w:styleId="rpf1">
    <w:name w:val="_rp_f1"/>
    <w:basedOn w:val="DefaultParagraphFont"/>
    <w:rsid w:val="00C80B6B"/>
  </w:style>
  <w:style w:type="character" w:customStyle="1" w:styleId="rpp7">
    <w:name w:val="_rp_p7"/>
    <w:basedOn w:val="DefaultParagraphFont"/>
    <w:rsid w:val="00C80B6B"/>
  </w:style>
  <w:style w:type="character" w:customStyle="1" w:styleId="pek2">
    <w:name w:val="_pe_k2"/>
    <w:basedOn w:val="DefaultParagraphFont"/>
    <w:rsid w:val="00C80B6B"/>
  </w:style>
  <w:style w:type="character" w:customStyle="1" w:styleId="pel">
    <w:name w:val="_pe_l"/>
    <w:basedOn w:val="DefaultParagraphFont"/>
    <w:rsid w:val="00C80B6B"/>
  </w:style>
  <w:style w:type="character" w:customStyle="1" w:styleId="rpp1">
    <w:name w:val="_rp_p1"/>
    <w:basedOn w:val="DefaultParagraphFont"/>
    <w:rsid w:val="00C80B6B"/>
  </w:style>
  <w:style w:type="character" w:customStyle="1" w:styleId="allowtextselection">
    <w:name w:val="allowtextselection"/>
    <w:basedOn w:val="DefaultParagraphFont"/>
    <w:rsid w:val="00C80B6B"/>
  </w:style>
  <w:style w:type="character" w:customStyle="1" w:styleId="ms-font-color-neutralsecondary">
    <w:name w:val="ms-font-color-neutralsecondary"/>
    <w:basedOn w:val="DefaultParagraphFont"/>
    <w:rsid w:val="00C80B6B"/>
  </w:style>
  <w:style w:type="character" w:customStyle="1" w:styleId="dbz">
    <w:name w:val="_db_z"/>
    <w:basedOn w:val="DefaultParagraphFont"/>
    <w:rsid w:val="00C80B6B"/>
  </w:style>
  <w:style w:type="character" w:customStyle="1" w:styleId="ayx">
    <w:name w:val="_ay_x"/>
    <w:basedOn w:val="DefaultParagraphFont"/>
    <w:rsid w:val="00C80B6B"/>
  </w:style>
  <w:style w:type="character" w:customStyle="1" w:styleId="fc4">
    <w:name w:val="_fc_4"/>
    <w:basedOn w:val="DefaultParagraphFont"/>
    <w:rsid w:val="00C80B6B"/>
  </w:style>
  <w:style w:type="character" w:customStyle="1" w:styleId="currenthithighlight">
    <w:name w:val="currenthithighlight"/>
    <w:basedOn w:val="DefaultParagraphFont"/>
    <w:rsid w:val="00C80B6B"/>
  </w:style>
  <w:style w:type="character" w:customStyle="1" w:styleId="contextualextensionhighlight">
    <w:name w:val="contextualextensionhighlight"/>
    <w:basedOn w:val="DefaultParagraphFont"/>
    <w:rsid w:val="00C8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7458">
              <w:marLeft w:val="0"/>
              <w:marRight w:val="15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102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2027902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4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0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8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47501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56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06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855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41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54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26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1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24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57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33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0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25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2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1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44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52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29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1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659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69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82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8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891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800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97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11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65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78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2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749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618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8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7985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3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39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060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2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5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347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0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55215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03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2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25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01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2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1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58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257124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5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768604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57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2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02272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9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4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7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9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7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5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8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9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6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5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2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32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7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0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2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1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2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6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3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94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5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6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78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9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0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0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6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71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898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353">
              <w:marLeft w:val="150"/>
              <w:marRight w:val="0"/>
              <w:marTop w:val="150"/>
              <w:marBottom w:val="150"/>
              <w:divBdr>
                <w:top w:val="single" w:sz="12" w:space="0" w:color="6E6E6E"/>
                <w:left w:val="none" w:sz="0" w:space="0" w:color="auto"/>
                <w:bottom w:val="single" w:sz="36" w:space="4" w:color="6E6E6E"/>
                <w:right w:val="none" w:sz="0" w:space="0" w:color="auto"/>
              </w:divBdr>
            </w:div>
          </w:divsChild>
        </w:div>
        <w:div w:id="800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901">
              <w:marLeft w:val="0"/>
              <w:marRight w:val="102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0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83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23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3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974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1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6524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2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5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9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1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3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9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ponzio@njms.rutger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Nick%20Ponzio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FC52F-976B-4E1E-A9E5-4F94632F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Nick Ponzio</dc:creator>
  <cp:keywords/>
  <dc:description/>
  <cp:lastModifiedBy>Dr. Ponzio</cp:lastModifiedBy>
  <cp:revision>3</cp:revision>
  <cp:lastPrinted>2016-03-28T21:08:00Z</cp:lastPrinted>
  <dcterms:created xsi:type="dcterms:W3CDTF">2017-11-13T00:12:00Z</dcterms:created>
  <dcterms:modified xsi:type="dcterms:W3CDTF">2017-11-13T00:18:00Z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